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0C" w:rsidRPr="0022640C" w:rsidRDefault="0022640C" w:rsidP="00510E24">
      <w:pPr>
        <w:spacing w:line="400" w:lineRule="exact"/>
        <w:rPr>
          <w:rFonts w:ascii="等线" w:eastAsia="等线" w:hAnsi="等线" w:cs="Times New Roman"/>
          <w:color w:val="000000"/>
        </w:rPr>
      </w:pPr>
      <w:r w:rsidRPr="0022640C">
        <w:rPr>
          <w:rFonts w:ascii="等线" w:eastAsia="等线" w:hAnsi="等线" w:cs="Times New Roman" w:hint="eastAsia"/>
          <w:color w:val="000000"/>
        </w:rPr>
        <w:t>附件</w:t>
      </w:r>
      <w:r w:rsidRPr="0022640C">
        <w:rPr>
          <w:rFonts w:ascii="等线" w:eastAsia="等线" w:hAnsi="等线" w:cs="Times New Roman"/>
          <w:color w:val="000000"/>
        </w:rPr>
        <w:t xml:space="preserve"> </w:t>
      </w:r>
    </w:p>
    <w:p w:rsidR="00510E24" w:rsidRPr="0022640C" w:rsidRDefault="0022640C" w:rsidP="00510E24">
      <w:pPr>
        <w:spacing w:line="400" w:lineRule="exact"/>
        <w:jc w:val="center"/>
        <w:rPr>
          <w:rFonts w:ascii="等线" w:eastAsia="等线" w:hAnsi="等线" w:cs="Times New Roman" w:hint="eastAsia"/>
          <w:b/>
          <w:color w:val="FF0000"/>
          <w:sz w:val="30"/>
          <w:szCs w:val="30"/>
        </w:rPr>
      </w:pPr>
      <w:r w:rsidRPr="0022640C">
        <w:rPr>
          <w:rFonts w:ascii="等线" w:eastAsia="等线" w:hAnsi="等线" w:cs="Times New Roman" w:hint="eastAsia"/>
          <w:b/>
          <w:sz w:val="30"/>
          <w:szCs w:val="30"/>
        </w:rPr>
        <w:t>资实处人员联系方式与分工一览表</w:t>
      </w:r>
    </w:p>
    <w:tbl>
      <w:tblPr>
        <w:tblW w:w="13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227"/>
        <w:gridCol w:w="1134"/>
        <w:gridCol w:w="1701"/>
        <w:gridCol w:w="2429"/>
        <w:gridCol w:w="2390"/>
        <w:gridCol w:w="3755"/>
      </w:tblGrid>
      <w:tr w:rsidR="00CD08BE" w:rsidRPr="00CD08BE" w:rsidTr="00510E24">
        <w:trPr>
          <w:trHeight w:val="899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</w:t>
            </w:r>
            <w:r w:rsidRPr="00CD08B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  </w:t>
            </w: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  <w:bookmarkStart w:id="0" w:name="_GoBack"/>
            <w:bookmarkEnd w:id="0"/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08B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业务分工</w:t>
            </w:r>
          </w:p>
        </w:tc>
      </w:tr>
      <w:tr w:rsidR="00CD08BE" w:rsidRPr="00CD08BE" w:rsidTr="00CD08BE">
        <w:trPr>
          <w:trHeight w:val="480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处长室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史天贵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处</w:t>
            </w: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13911001050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13911001050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stg@bit.edu.cn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全面主持全处工作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刘昕戈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副处长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13910689580</w:t>
            </w:r>
          </w:p>
        </w:tc>
        <w:tc>
          <w:tcPr>
            <w:tcW w:w="2429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13910689580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lxg@bit.edu.cn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分管综合室、房管室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兰山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13611359452</w:t>
            </w:r>
          </w:p>
        </w:tc>
        <w:tc>
          <w:tcPr>
            <w:tcW w:w="2429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13611359452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sscls@bit.edu.cn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分管实验平台室、信息化室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郭宏伟</w:t>
            </w:r>
          </w:p>
        </w:tc>
        <w:tc>
          <w:tcPr>
            <w:tcW w:w="1134" w:type="dxa"/>
            <w:vMerge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13810125650</w:t>
            </w:r>
          </w:p>
        </w:tc>
        <w:tc>
          <w:tcPr>
            <w:tcW w:w="2429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13810125650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guohongwei@bit.edu.cn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分管环安卫室、材料安全室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刘博联</w:t>
            </w:r>
          </w:p>
        </w:tc>
        <w:tc>
          <w:tcPr>
            <w:tcW w:w="1134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13401133368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13401133368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liubolian@bit.edu.cn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借调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张晓丹</w:t>
            </w:r>
          </w:p>
        </w:tc>
        <w:tc>
          <w:tcPr>
            <w:tcW w:w="1134" w:type="dxa"/>
            <w:vMerge w:val="restart"/>
            <w:vAlign w:val="center"/>
          </w:tcPr>
          <w:p w:rsidR="00CD08BE" w:rsidRPr="00CD08BE" w:rsidRDefault="00CD08BE" w:rsidP="0022640C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处长助理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13811608598</w:t>
            </w:r>
          </w:p>
        </w:tc>
        <w:tc>
          <w:tcPr>
            <w:tcW w:w="2429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13811608598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6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ssczxd@bit.edu.cn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协管资产室、设备室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刘艾艾</w:t>
            </w:r>
          </w:p>
        </w:tc>
        <w:tc>
          <w:tcPr>
            <w:tcW w:w="1134" w:type="dxa"/>
            <w:vMerge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13641145587</w:t>
            </w:r>
          </w:p>
        </w:tc>
        <w:tc>
          <w:tcPr>
            <w:tcW w:w="2429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13641145587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7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liuaiai@bit.edu.cn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协助处长开展工作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综合室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张继霞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15911039510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glassdance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8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ssczjx@bit.edu.cn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全面负责综合室工作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张连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13671352693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qingsongliuchangzl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ssczl@bit.edu.cn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公文收发、公章使用</w:t>
            </w:r>
          </w:p>
        </w:tc>
      </w:tr>
      <w:tr w:rsidR="00CD08BE" w:rsidRPr="00CD08BE" w:rsidTr="00CD08BE">
        <w:trPr>
          <w:trHeight w:val="390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资产室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张晓丹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13811608598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13811608598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9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ssczxd@bit.edu.cn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全面负责资产室工作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杨正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18810539208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18810539208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yangzheng@bit.edu.cn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住房管理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杨琴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13241047988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13241047988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10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sscyq@bit.edu.cn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教师公寓管理、数据统计工作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房管室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李继峰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13810535656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13810535656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bitljf@bit.edu.cn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全面负责房管室工作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战莉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13810980458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13810980458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zhanl@bit.edu.cn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公房管理、成本核算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曹康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18612264667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18612264667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6120190082@bit.edu.cn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地下空间、产权证办理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实验平台室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高峰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18613879159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18613879159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11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sscgf@bit.edu.cn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全面负责实验平台室工作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曲佳皓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13401196166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13401196166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qujiahao@bit.edu.cn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实验平台、实验室研究项目管理</w:t>
            </w:r>
          </w:p>
        </w:tc>
      </w:tr>
      <w:tr w:rsidR="00CD08BE" w:rsidRPr="00CD08BE" w:rsidTr="00CD08BE">
        <w:trPr>
          <w:trHeight w:val="34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张美旭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15652344186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15652344186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zhangmx@bit.edu.cn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实验教学（示范）中心、实验室基础信息管理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设备室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赵睿英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15101181971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15101181971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ssczry@bit.edu.cn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全面负责设备室工作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戴陈其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17611162629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17611162629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daichenqi@bit.edu.cn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资产建账、质量体系设备管理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柳英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13718411346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13718411346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12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sscly@bit.edu.cn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固定资产处置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环安卫室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姚朋君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13811679921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13811679921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sscypj@ 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全面负责环安卫室工作</w:t>
            </w:r>
          </w:p>
        </w:tc>
      </w:tr>
      <w:tr w:rsidR="00CD08BE" w:rsidRPr="00CD08BE" w:rsidTr="00CD08BE">
        <w:trPr>
          <w:trHeight w:val="40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曲运波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13681124518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13681124518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qyb@bit.edu.cn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废试剂处置、建设项目三同时</w:t>
            </w:r>
          </w:p>
        </w:tc>
      </w:tr>
      <w:tr w:rsidR="00CD08BE" w:rsidRPr="00CD08BE" w:rsidTr="00CD08BE">
        <w:trPr>
          <w:trHeight w:val="345"/>
          <w:jc w:val="center"/>
        </w:trPr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材料安全室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虞振飞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13810377999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mycolayzf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yuzhenfei@bit.edu.cn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全面负责材料安全室工作</w:t>
            </w:r>
          </w:p>
        </w:tc>
      </w:tr>
      <w:tr w:rsidR="00CD08BE" w:rsidRPr="00CD08BE" w:rsidTr="00CD08BE">
        <w:trPr>
          <w:trHeight w:val="345"/>
          <w:jc w:val="center"/>
        </w:trPr>
        <w:tc>
          <w:tcPr>
            <w:tcW w:w="1180" w:type="dxa"/>
            <w:vMerge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李世青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15652807086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15652807086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ssclsq@bit.edu.cn</w:t>
            </w: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射线装置、特种设备管理</w:t>
            </w:r>
          </w:p>
        </w:tc>
      </w:tr>
      <w:tr w:rsidR="00CD08BE" w:rsidRPr="00CD08BE" w:rsidTr="00CD08BE">
        <w:trPr>
          <w:trHeight w:val="375"/>
          <w:jc w:val="center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信息化室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李欢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15210618177</w:t>
            </w:r>
          </w:p>
        </w:tc>
        <w:tc>
          <w:tcPr>
            <w:tcW w:w="2429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D08BE">
              <w:rPr>
                <w:rFonts w:ascii="Times New Roman" w:eastAsia="宋体" w:hAnsi="Times New Roman" w:cs="Times New Roman"/>
                <w:kern w:val="0"/>
                <w:sz w:val="22"/>
              </w:rPr>
              <w:t>15210618177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hyperlink r:id="rId13" w:tooltip="mailto:ssclh@bit.edu.cn" w:history="1">
              <w:r w:rsidRPr="00CD08BE">
                <w:rPr>
                  <w:rFonts w:ascii="Times New Roman" w:eastAsia="宋体" w:hAnsi="Times New Roman" w:cs="Times New Roman"/>
                  <w:kern w:val="0"/>
                  <w:sz w:val="22"/>
                </w:rPr>
                <w:t>ssclh@bit.edu.cn</w:t>
              </w:r>
            </w:hyperlink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:rsidR="00CD08BE" w:rsidRPr="00CD08BE" w:rsidRDefault="00CD08BE" w:rsidP="002264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D08BE">
              <w:rPr>
                <w:rFonts w:ascii="宋体" w:eastAsia="宋体" w:hAnsi="宋体" w:cs="宋体" w:hint="eastAsia"/>
                <w:kern w:val="0"/>
                <w:sz w:val="22"/>
              </w:rPr>
              <w:t>全面负责信息化室工作</w:t>
            </w:r>
          </w:p>
        </w:tc>
      </w:tr>
    </w:tbl>
    <w:p w:rsidR="0022640C" w:rsidRPr="0022640C" w:rsidRDefault="0022640C" w:rsidP="0022640C">
      <w:pPr>
        <w:rPr>
          <w:rFonts w:ascii="等线" w:eastAsia="等线" w:hAnsi="等线" w:cs="Times New Roman"/>
        </w:rPr>
      </w:pPr>
    </w:p>
    <w:p w:rsidR="005F42AB" w:rsidRPr="0022640C" w:rsidRDefault="005F42AB" w:rsidP="0022640C"/>
    <w:sectPr w:rsidR="005F42AB" w:rsidRPr="0022640C" w:rsidSect="00952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50" w:rsidRDefault="00640050" w:rsidP="00A23E7B">
      <w:r>
        <w:separator/>
      </w:r>
    </w:p>
  </w:endnote>
  <w:endnote w:type="continuationSeparator" w:id="0">
    <w:p w:rsidR="00640050" w:rsidRDefault="00640050" w:rsidP="00A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50" w:rsidRDefault="00640050" w:rsidP="00A23E7B">
      <w:r>
        <w:separator/>
      </w:r>
    </w:p>
  </w:footnote>
  <w:footnote w:type="continuationSeparator" w:id="0">
    <w:p w:rsidR="00640050" w:rsidRDefault="00640050" w:rsidP="00A2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F"/>
    <w:rsid w:val="0007365F"/>
    <w:rsid w:val="001645D0"/>
    <w:rsid w:val="0022640C"/>
    <w:rsid w:val="00302E05"/>
    <w:rsid w:val="003B391B"/>
    <w:rsid w:val="00510E24"/>
    <w:rsid w:val="005F42AB"/>
    <w:rsid w:val="00631063"/>
    <w:rsid w:val="00640050"/>
    <w:rsid w:val="00647591"/>
    <w:rsid w:val="0078482D"/>
    <w:rsid w:val="00881C56"/>
    <w:rsid w:val="0089628F"/>
    <w:rsid w:val="00932D9D"/>
    <w:rsid w:val="00A23E7B"/>
    <w:rsid w:val="00B3750A"/>
    <w:rsid w:val="00B91DF1"/>
    <w:rsid w:val="00BF6EFE"/>
    <w:rsid w:val="00C522FC"/>
    <w:rsid w:val="00CD08BE"/>
    <w:rsid w:val="00CF646F"/>
    <w:rsid w:val="00D14EBC"/>
    <w:rsid w:val="00E1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664F4"/>
  <w15:chartTrackingRefBased/>
  <w15:docId w15:val="{54C9CD94-91AC-41E0-8014-C916C541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E7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23E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23E7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zjx@bit.edu.cn" TargetMode="External"/><Relationship Id="rId13" Type="http://schemas.openxmlformats.org/officeDocument/2006/relationships/hyperlink" Target="mailto:ssclh@bit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uaiai@bit.edu.cn" TargetMode="External"/><Relationship Id="rId12" Type="http://schemas.openxmlformats.org/officeDocument/2006/relationships/hyperlink" Target="mailto:sscly@bi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czxd@bit.edu.cn" TargetMode="External"/><Relationship Id="rId11" Type="http://schemas.openxmlformats.org/officeDocument/2006/relationships/hyperlink" Target="mailto:sscsr@bit.edu.c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scyq@bit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sczxd@bit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4</cp:revision>
  <dcterms:created xsi:type="dcterms:W3CDTF">2020-02-20T05:26:00Z</dcterms:created>
  <dcterms:modified xsi:type="dcterms:W3CDTF">2020-02-20T07:15:00Z</dcterms:modified>
</cp:coreProperties>
</file>